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"/>
      </w:tblGrid>
      <w:tr w:rsidR="00040F22" w14:paraId="68792FAE" w14:textId="77777777">
        <w:trPr>
          <w:trHeight w:hRule="exact" w:val="18"/>
        </w:trPr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DBFD" w14:textId="77777777" w:rsidR="00040F22" w:rsidRDefault="00040F22">
            <w:pPr>
              <w:spacing w:line="20" w:lineRule="exact"/>
              <w:rPr>
                <w:sz w:val="2"/>
              </w:rPr>
            </w:pPr>
          </w:p>
        </w:tc>
      </w:tr>
    </w:tbl>
    <w:p w14:paraId="0C271DF3" w14:textId="0F2A251D" w:rsidR="00040F22" w:rsidRPr="000705D0" w:rsidRDefault="00896CD3" w:rsidP="000705D0">
      <w:pPr>
        <w:spacing w:before="80" w:after="20"/>
        <w:ind w:left="20" w:right="20"/>
        <w:jc w:val="center"/>
        <w:rPr>
          <w:rFonts w:ascii="Arial Black" w:eastAsia="Trebuchet MS" w:hAnsi="Arial Black" w:cs="Trebuchet MS"/>
          <w:b/>
          <w:color w:val="000000"/>
          <w:sz w:val="32"/>
          <w:szCs w:val="22"/>
          <w:lang w:val="fr-FR"/>
        </w:rPr>
      </w:pPr>
      <w:r w:rsidRPr="000705D0">
        <w:rPr>
          <w:rFonts w:ascii="Arial Black" w:eastAsia="Trebuchet MS" w:hAnsi="Arial Black" w:cs="Trebuchet MS"/>
          <w:b/>
          <w:noProof/>
          <w:color w:val="000000"/>
          <w:sz w:val="32"/>
          <w:szCs w:val="22"/>
          <w:lang w:val="fr-FR"/>
        </w:rPr>
        <w:drawing>
          <wp:anchor distT="0" distB="0" distL="114300" distR="114300" simplePos="0" relativeHeight="251658240" behindDoc="0" locked="0" layoutInCell="1" allowOverlap="1" wp14:anchorId="011F412E" wp14:editId="1391BB37">
            <wp:simplePos x="0" y="0"/>
            <wp:positionH relativeFrom="margin">
              <wp:posOffset>635</wp:posOffset>
            </wp:positionH>
            <wp:positionV relativeFrom="margin">
              <wp:posOffset>85725</wp:posOffset>
            </wp:positionV>
            <wp:extent cx="1219200" cy="724496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2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D60" w:rsidRPr="000705D0">
        <w:rPr>
          <w:rFonts w:ascii="Arial Black" w:eastAsia="Trebuchet MS" w:hAnsi="Arial Black" w:cs="Trebuchet MS"/>
          <w:b/>
          <w:color w:val="000000"/>
          <w:sz w:val="32"/>
          <w:szCs w:val="22"/>
          <w:lang w:val="fr-FR"/>
        </w:rPr>
        <w:t>MARCHÉ VALANT CAHIER DES CHARGES</w:t>
      </w:r>
    </w:p>
    <w:p w14:paraId="6692FA7C" w14:textId="77777777" w:rsidR="00896CD3" w:rsidRPr="000705D0" w:rsidRDefault="00896CD3">
      <w:pPr>
        <w:spacing w:before="80" w:after="20"/>
        <w:ind w:left="20" w:right="20"/>
        <w:jc w:val="center"/>
        <w:rPr>
          <w:rFonts w:ascii="Trebuchet MS" w:eastAsia="Trebuchet MS" w:hAnsi="Trebuchet MS" w:cs="Trebuchet MS"/>
          <w:b/>
          <w:color w:val="000000"/>
          <w:sz w:val="22"/>
          <w:szCs w:val="16"/>
          <w:lang w:val="fr-FR"/>
        </w:rPr>
      </w:pPr>
    </w:p>
    <w:p w14:paraId="28123C9C" w14:textId="0467BE8E" w:rsidR="00896CD3" w:rsidRPr="000705D0" w:rsidRDefault="00896CD3">
      <w:pPr>
        <w:spacing w:before="80" w:after="20"/>
        <w:ind w:left="20" w:right="20"/>
        <w:jc w:val="center"/>
        <w:rPr>
          <w:rFonts w:ascii="Trebuchet MS" w:eastAsia="Trebuchet MS" w:hAnsi="Trebuchet MS" w:cs="Trebuchet MS"/>
          <w:b/>
          <w:color w:val="000000"/>
          <w:szCs w:val="18"/>
          <w:u w:val="single"/>
          <w:lang w:val="fr-FR"/>
        </w:rPr>
      </w:pPr>
      <w:r w:rsidRPr="000705D0">
        <w:rPr>
          <w:rFonts w:ascii="Trebuchet MS" w:eastAsia="Trebuchet MS" w:hAnsi="Trebuchet MS" w:cs="Trebuchet MS"/>
          <w:b/>
          <w:color w:val="000000"/>
          <w:szCs w:val="18"/>
          <w:u w:val="single"/>
          <w:lang w:val="fr-FR"/>
        </w:rPr>
        <w:t>DATE LIMITE DE RECEPTION DES OFFRES : 13 avril 2023 à 12h00</w:t>
      </w:r>
    </w:p>
    <w:p w14:paraId="7F3E8C05" w14:textId="77777777" w:rsidR="000705D0" w:rsidRDefault="000705D0">
      <w:pPr>
        <w:spacing w:before="80" w:after="20"/>
        <w:ind w:left="20" w:right="20"/>
        <w:jc w:val="center"/>
        <w:rPr>
          <w:rFonts w:ascii="Trebuchet MS" w:eastAsia="Trebuchet MS" w:hAnsi="Trebuchet MS" w:cs="Trebuchet MS"/>
          <w:b/>
          <w:color w:val="000000"/>
          <w:sz w:val="36"/>
          <w:lang w:val="fr-FR"/>
        </w:rPr>
      </w:pPr>
    </w:p>
    <w:p w14:paraId="5200408A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0" w:name="ArtL1_MARVALCDC-6896-A2"/>
      <w:bookmarkEnd w:id="0"/>
      <w:r>
        <w:rPr>
          <w:rFonts w:ascii="Trebuchet MS" w:eastAsia="Trebuchet MS" w:hAnsi="Trebuchet MS" w:cs="Trebuchet MS"/>
          <w:color w:val="000000"/>
          <w:sz w:val="28"/>
          <w:lang w:val="fr-FR"/>
        </w:rPr>
        <w:t>1 - Parties contractantes</w:t>
      </w:r>
    </w:p>
    <w:p w14:paraId="6EB8D4B5" w14:textId="77777777" w:rsidR="00040F22" w:rsidRDefault="00733D60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contrat est passé entre le pouvoir adjudicateur</w:t>
      </w:r>
    </w:p>
    <w:p w14:paraId="43C51725" w14:textId="2AEA2B6B" w:rsidR="00040F22" w:rsidRDefault="00733D60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Commune de </w:t>
      </w:r>
      <w:r w:rsidR="006816FE">
        <w:rPr>
          <w:color w:val="000000"/>
          <w:lang w:val="fr-FR"/>
        </w:rPr>
        <w:t>JUSSAC</w:t>
      </w:r>
    </w:p>
    <w:p w14:paraId="7B15B5CA" w14:textId="001DDA1B" w:rsidR="00040F22" w:rsidRDefault="006816FE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1 ALLEE DES PAVILLONS</w:t>
      </w:r>
    </w:p>
    <w:p w14:paraId="0AEBEDF0" w14:textId="223CE9F5" w:rsidR="00040F22" w:rsidRDefault="006816FE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15250 JUSSAC</w:t>
      </w:r>
    </w:p>
    <w:p w14:paraId="1813C4DD" w14:textId="76A4DD03" w:rsidR="00040F22" w:rsidRDefault="006816FE">
      <w:pPr>
        <w:pStyle w:val="ParagrapheIndent1"/>
        <w:spacing w:after="240"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Siret 21150083000016</w:t>
      </w:r>
    </w:p>
    <w:p w14:paraId="4974205C" w14:textId="77777777" w:rsidR="00040F22" w:rsidRDefault="00733D60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Et</w:t>
      </w:r>
    </w:p>
    <w:p w14:paraId="070A4D9B" w14:textId="5362B323" w:rsidR="00040F22" w:rsidRDefault="00733D60" w:rsidP="005518A2">
      <w:pPr>
        <w:pStyle w:val="ParagrapheIndent1"/>
        <w:spacing w:after="120" w:line="232" w:lineRule="exact"/>
        <w:ind w:left="23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Société </w:t>
      </w:r>
    </w:p>
    <w:p w14:paraId="0C7F22C7" w14:textId="56B5F2AA" w:rsidR="005518A2" w:rsidRDefault="005518A2" w:rsidP="000705D0">
      <w:pPr>
        <w:tabs>
          <w:tab w:val="left" w:leader="dot" w:pos="9639"/>
        </w:tabs>
        <w:spacing w:line="360" w:lineRule="auto"/>
        <w:rPr>
          <w:lang w:val="fr-FR"/>
        </w:rPr>
      </w:pPr>
      <w:r>
        <w:rPr>
          <w:lang w:val="fr-FR"/>
        </w:rPr>
        <w:tab/>
      </w:r>
    </w:p>
    <w:p w14:paraId="1D2B4218" w14:textId="73E9B071" w:rsidR="005518A2" w:rsidRDefault="005518A2" w:rsidP="000705D0">
      <w:pPr>
        <w:tabs>
          <w:tab w:val="left" w:leader="dot" w:pos="9639"/>
        </w:tabs>
        <w:spacing w:line="360" w:lineRule="auto"/>
        <w:rPr>
          <w:lang w:val="fr-FR"/>
        </w:rPr>
      </w:pPr>
      <w:r>
        <w:rPr>
          <w:lang w:val="fr-FR"/>
        </w:rPr>
        <w:tab/>
      </w:r>
    </w:p>
    <w:p w14:paraId="6722C3C1" w14:textId="4E960609" w:rsidR="005518A2" w:rsidRDefault="005518A2" w:rsidP="000705D0">
      <w:pPr>
        <w:tabs>
          <w:tab w:val="left" w:leader="dot" w:pos="9639"/>
        </w:tabs>
        <w:spacing w:line="360" w:lineRule="auto"/>
        <w:rPr>
          <w:lang w:val="fr-FR"/>
        </w:rPr>
      </w:pPr>
      <w:r>
        <w:rPr>
          <w:lang w:val="fr-FR"/>
        </w:rPr>
        <w:tab/>
      </w:r>
    </w:p>
    <w:p w14:paraId="6C726574" w14:textId="7BAAF957" w:rsidR="005518A2" w:rsidRPr="005518A2" w:rsidRDefault="005518A2" w:rsidP="000705D0">
      <w:pPr>
        <w:tabs>
          <w:tab w:val="left" w:leader="dot" w:pos="9639"/>
        </w:tabs>
        <w:spacing w:line="360" w:lineRule="auto"/>
        <w:rPr>
          <w:lang w:val="fr-FR"/>
        </w:rPr>
      </w:pPr>
      <w:r>
        <w:rPr>
          <w:lang w:val="fr-FR"/>
        </w:rPr>
        <w:tab/>
      </w:r>
    </w:p>
    <w:p w14:paraId="59491FE4" w14:textId="00C39CB8" w:rsidR="007E0B2C" w:rsidRDefault="006816FE" w:rsidP="007E0B2C">
      <w:pPr>
        <w:rPr>
          <w:lang w:val="fr-FR"/>
        </w:rPr>
      </w:pPr>
      <w:r>
        <w:rPr>
          <w:lang w:val="fr-FR"/>
        </w:rPr>
        <w:t>SIRET</w:t>
      </w:r>
      <w:r w:rsidR="005518A2">
        <w:rPr>
          <w:lang w:val="fr-FR"/>
        </w:rPr>
        <w:t> :</w:t>
      </w:r>
    </w:p>
    <w:p w14:paraId="6B5FE115" w14:textId="584AE335" w:rsidR="005518A2" w:rsidRPr="000705D0" w:rsidRDefault="005518A2" w:rsidP="007E0B2C">
      <w:pPr>
        <w:rPr>
          <w:sz w:val="2"/>
          <w:szCs w:val="2"/>
          <w:lang w:val="fr-FR"/>
        </w:rPr>
      </w:pPr>
    </w:p>
    <w:p w14:paraId="0754265B" w14:textId="425024AF" w:rsidR="006816FE" w:rsidRPr="00896CD3" w:rsidRDefault="006816FE" w:rsidP="007E0B2C">
      <w:pPr>
        <w:rPr>
          <w:sz w:val="10"/>
          <w:szCs w:val="10"/>
          <w:lang w:val="fr-FR"/>
        </w:rPr>
      </w:pPr>
    </w:p>
    <w:p w14:paraId="179C2D2F" w14:textId="6630FF6B" w:rsidR="006816FE" w:rsidRPr="000705D0" w:rsidRDefault="006816FE" w:rsidP="005518A2">
      <w:pPr>
        <w:jc w:val="center"/>
        <w:rPr>
          <w:sz w:val="18"/>
          <w:szCs w:val="18"/>
          <w:lang w:val="fr-FR"/>
        </w:rPr>
      </w:pPr>
      <w:r w:rsidRPr="000705D0">
        <w:rPr>
          <w:sz w:val="18"/>
          <w:szCs w:val="18"/>
          <w:lang w:val="fr-FR"/>
        </w:rPr>
        <w:t>****</w:t>
      </w:r>
      <w:r w:rsidR="005518A2" w:rsidRPr="000705D0">
        <w:rPr>
          <w:sz w:val="18"/>
          <w:szCs w:val="18"/>
          <w:lang w:val="fr-FR"/>
        </w:rPr>
        <w:t>**********************************</w:t>
      </w:r>
      <w:r w:rsidRPr="000705D0">
        <w:rPr>
          <w:sz w:val="18"/>
          <w:szCs w:val="18"/>
          <w:lang w:val="fr-FR"/>
        </w:rPr>
        <w:t>*</w:t>
      </w:r>
    </w:p>
    <w:p w14:paraId="2CEB7F1F" w14:textId="77777777" w:rsidR="00040F22" w:rsidRPr="000705D0" w:rsidRDefault="00040F22">
      <w:pPr>
        <w:pStyle w:val="ParagrapheIndent1"/>
        <w:spacing w:line="232" w:lineRule="exact"/>
        <w:ind w:left="20"/>
        <w:jc w:val="both"/>
        <w:rPr>
          <w:color w:val="000000"/>
          <w:sz w:val="4"/>
          <w:szCs w:val="8"/>
          <w:lang w:val="fr-FR"/>
        </w:rPr>
      </w:pPr>
    </w:p>
    <w:p w14:paraId="61789F1A" w14:textId="77777777" w:rsidR="00040F22" w:rsidRDefault="00733D60">
      <w:pPr>
        <w:pStyle w:val="ParagrapheIndent1"/>
        <w:spacing w:after="240" w:line="232" w:lineRule="exact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Il est convenu ce qui suit :</w:t>
      </w:r>
    </w:p>
    <w:p w14:paraId="6B7C964A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1" w:name="ArtL1_MARVALCDC-6896-A3"/>
      <w:bookmarkEnd w:id="1"/>
      <w:r>
        <w:rPr>
          <w:rFonts w:ascii="Trebuchet MS" w:eastAsia="Trebuchet MS" w:hAnsi="Trebuchet MS" w:cs="Trebuchet MS"/>
          <w:color w:val="000000"/>
          <w:sz w:val="28"/>
          <w:lang w:val="fr-FR"/>
        </w:rPr>
        <w:t>2 - Objet du marché</w:t>
      </w:r>
    </w:p>
    <w:p w14:paraId="259E79AA" w14:textId="0CAE7F52" w:rsidR="00040F22" w:rsidRPr="000705D0" w:rsidRDefault="00733D60">
      <w:pPr>
        <w:pStyle w:val="ParagrapheIndent1"/>
        <w:spacing w:line="232" w:lineRule="exact"/>
        <w:ind w:left="20"/>
        <w:jc w:val="both"/>
        <w:rPr>
          <w:b/>
          <w:bCs/>
          <w:color w:val="000000"/>
          <w:sz w:val="24"/>
          <w:szCs w:val="32"/>
          <w:lang w:val="fr-FR"/>
        </w:rPr>
      </w:pPr>
      <w:r>
        <w:rPr>
          <w:color w:val="000000"/>
          <w:lang w:val="fr-FR"/>
        </w:rPr>
        <w:t xml:space="preserve">L'objet du présent contrat soumis aux dispositions du Code de la commande publique concerne : </w:t>
      </w:r>
      <w:r w:rsidR="006816FE" w:rsidRPr="000705D0">
        <w:rPr>
          <w:b/>
          <w:bCs/>
          <w:color w:val="000000"/>
          <w:sz w:val="24"/>
          <w:szCs w:val="32"/>
          <w:lang w:val="fr-FR"/>
        </w:rPr>
        <w:t>fournitures et pose d’un terrain multisports type city stade.</w:t>
      </w:r>
    </w:p>
    <w:p w14:paraId="4BAE2E12" w14:textId="77777777" w:rsidR="00040F22" w:rsidRDefault="00040F22">
      <w:pPr>
        <w:pStyle w:val="ParagrapheIndent1"/>
        <w:spacing w:line="232" w:lineRule="exact"/>
        <w:ind w:left="20"/>
        <w:jc w:val="both"/>
        <w:rPr>
          <w:color w:val="000000"/>
          <w:lang w:val="fr-FR"/>
        </w:rPr>
      </w:pPr>
    </w:p>
    <w:p w14:paraId="742A5508" w14:textId="7AA4CF66" w:rsidR="00040F22" w:rsidRDefault="00733D60">
      <w:pPr>
        <w:pStyle w:val="ParagrapheIndent1"/>
        <w:spacing w:after="240"/>
        <w:ind w:lef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Il s'agit d'un marché ordinaire.</w:t>
      </w:r>
    </w:p>
    <w:p w14:paraId="1FB57A16" w14:textId="77777777" w:rsidR="000705D0" w:rsidRPr="000705D0" w:rsidRDefault="000705D0" w:rsidP="000705D0">
      <w:pPr>
        <w:rPr>
          <w:lang w:val="fr-FR"/>
        </w:rPr>
      </w:pPr>
    </w:p>
    <w:p w14:paraId="170D14B6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2" w:name="ArtL1_MARVALCDC-6896-A4"/>
      <w:bookmarkEnd w:id="2"/>
      <w:r>
        <w:rPr>
          <w:rFonts w:ascii="Trebuchet MS" w:eastAsia="Trebuchet MS" w:hAnsi="Trebuchet MS" w:cs="Trebuchet MS"/>
          <w:color w:val="000000"/>
          <w:sz w:val="28"/>
          <w:lang w:val="fr-FR"/>
        </w:rPr>
        <w:t>3 - Mode de passation</w:t>
      </w:r>
    </w:p>
    <w:p w14:paraId="531CFA17" w14:textId="0609C81F" w:rsidR="000705D0" w:rsidRDefault="00733D60" w:rsidP="000705D0">
      <w:pPr>
        <w:pStyle w:val="ParagrapheIndent1"/>
        <w:spacing w:line="232" w:lineRule="exact"/>
        <w:ind w:left="20"/>
        <w:jc w:val="both"/>
        <w:rPr>
          <w:lang w:val="fr-FR"/>
        </w:rPr>
      </w:pPr>
      <w:r>
        <w:rPr>
          <w:color w:val="000000"/>
          <w:lang w:val="fr-FR"/>
        </w:rPr>
        <w:t>La procédure de passation est une procédure adaptée. Elle est soumise aux dispositions des articles L. 2123-1 et R. 2123-1 1° du Code de la commande publique.</w:t>
      </w:r>
      <w:r>
        <w:rPr>
          <w:color w:val="000000"/>
          <w:lang w:val="fr-FR"/>
        </w:rPr>
        <w:cr/>
      </w:r>
      <w:bookmarkStart w:id="3" w:name="ArtL1_MARVALCDC-6896-A5"/>
      <w:bookmarkEnd w:id="3"/>
    </w:p>
    <w:p w14:paraId="281D8949" w14:textId="77777777" w:rsidR="000705D0" w:rsidRPr="000705D0" w:rsidRDefault="000705D0" w:rsidP="000705D0">
      <w:pPr>
        <w:rPr>
          <w:lang w:val="fr-FR"/>
        </w:rPr>
      </w:pPr>
    </w:p>
    <w:p w14:paraId="160C31DB" w14:textId="77777777" w:rsidR="00040F22" w:rsidRDefault="00733D60" w:rsidP="00733D60">
      <w:pPr>
        <w:pStyle w:val="ParagrapheIndent1"/>
        <w:spacing w:line="232" w:lineRule="exact"/>
        <w:ind w:left="20"/>
        <w:jc w:val="both"/>
        <w:rPr>
          <w:color w:val="000000"/>
          <w:sz w:val="28"/>
          <w:lang w:val="fr-FR"/>
        </w:rPr>
      </w:pPr>
      <w:r>
        <w:rPr>
          <w:b/>
          <w:color w:val="000000"/>
          <w:sz w:val="28"/>
          <w:lang w:val="fr-FR"/>
        </w:rPr>
        <w:t>4 - Montant de l'offre</w:t>
      </w:r>
    </w:p>
    <w:p w14:paraId="6CE16BCF" w14:textId="77777777" w:rsidR="00733D60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Les prestations seront rémunérées à la fois par application de prix forfaitaires et par application aux quantités réellement exécutées des prix unitaires du contrat. </w:t>
      </w:r>
    </w:p>
    <w:p w14:paraId="1EF1C875" w14:textId="77777777" w:rsidR="00040F22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prix forfaitaires et l'évaluation des prestations à exécuter sur la base des prix unitaires sont précisés dans le tableau ci-après :</w:t>
      </w:r>
    </w:p>
    <w:p w14:paraId="3CA3E57B" w14:textId="77777777" w:rsidR="00040F22" w:rsidRDefault="00040F22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2400"/>
        <w:gridCol w:w="100"/>
        <w:gridCol w:w="20"/>
        <w:gridCol w:w="4760"/>
        <w:gridCol w:w="1320"/>
      </w:tblGrid>
      <w:tr w:rsidR="00040F22" w14:paraId="57628F0C" w14:textId="77777777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6344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 xml:space="preserve">Montant HT         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21C4" w14:textId="77777777" w:rsidR="00040F22" w:rsidRDefault="00733D60" w:rsidP="006816FE">
            <w:pPr>
              <w:spacing w:line="480" w:lineRule="auto"/>
              <w:jc w:val="right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0BA1" w14:textId="77777777" w:rsidR="00040F22" w:rsidRDefault="00040F22" w:rsidP="006816FE">
            <w:pPr>
              <w:spacing w:line="480" w:lineRule="auto"/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1EDE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FC66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Euros</w:t>
            </w:r>
          </w:p>
        </w:tc>
      </w:tr>
      <w:tr w:rsidR="00040F22" w14:paraId="66162B0A" w14:textId="77777777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AFD3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TVA (taux de ..........%)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2425" w14:textId="77777777" w:rsidR="00040F22" w:rsidRDefault="00733D60" w:rsidP="006816FE">
            <w:pPr>
              <w:spacing w:line="480" w:lineRule="auto"/>
              <w:jc w:val="right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67E7" w14:textId="77777777" w:rsidR="00040F22" w:rsidRDefault="00040F22" w:rsidP="006816FE">
            <w:pPr>
              <w:spacing w:line="480" w:lineRule="auto"/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AED4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F7C6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Euros</w:t>
            </w:r>
          </w:p>
        </w:tc>
      </w:tr>
      <w:tr w:rsidR="00040F22" w14:paraId="70C30EE4" w14:textId="77777777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FCBD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Montant TTC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E442" w14:textId="77777777" w:rsidR="00040F22" w:rsidRDefault="00733D60" w:rsidP="006816FE">
            <w:pPr>
              <w:spacing w:line="480" w:lineRule="auto"/>
              <w:jc w:val="right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8CB9" w14:textId="77777777" w:rsidR="00040F22" w:rsidRDefault="00040F22" w:rsidP="006816FE">
            <w:pPr>
              <w:spacing w:line="480" w:lineRule="auto"/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5964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3668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Euros</w:t>
            </w:r>
          </w:p>
        </w:tc>
      </w:tr>
      <w:tr w:rsidR="00040F22" w14:paraId="731ED68E" w14:textId="77777777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3C3D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 xml:space="preserve">Soit en toutes lettres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A9ED" w14:textId="77777777" w:rsidR="00040F22" w:rsidRDefault="00733D60" w:rsidP="006816FE">
            <w:pPr>
              <w:spacing w:line="480" w:lineRule="auto"/>
              <w:jc w:val="right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EB06" w14:textId="77777777" w:rsidR="00040F22" w:rsidRDefault="00040F22" w:rsidP="006816FE">
            <w:pPr>
              <w:spacing w:line="480" w:lineRule="auto"/>
              <w:rPr>
                <w:sz w:val="2"/>
              </w:rPr>
            </w:pPr>
          </w:p>
        </w:tc>
        <w:tc>
          <w:tcPr>
            <w:tcW w:w="6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1DD1" w14:textId="77777777" w:rsidR="00040F22" w:rsidRDefault="00733D60" w:rsidP="006816FE">
            <w:pPr>
              <w:spacing w:line="480" w:lineRule="auto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..................................................................................</w:t>
            </w:r>
          </w:p>
        </w:tc>
      </w:tr>
    </w:tbl>
    <w:p w14:paraId="0119FAB4" w14:textId="694255EF" w:rsidR="00040F22" w:rsidRDefault="00733D60" w:rsidP="000705D0">
      <w:pPr>
        <w:widowControl w:val="0"/>
        <w:spacing w:after="120"/>
        <w:ind w:left="993"/>
        <w:rPr>
          <w:rFonts w:ascii="Trebuchet MS" w:eastAsia="Trebuchet MS" w:hAnsi="Trebuchet MS" w:cs="Trebuchet MS"/>
          <w:color w:val="000000"/>
          <w:sz w:val="20"/>
          <w:lang w:val="fr-FR"/>
        </w:rPr>
      </w:pPr>
      <w:r>
        <w:rPr>
          <w:rFonts w:ascii="Trebuchet MS" w:eastAsia="Trebuchet MS" w:hAnsi="Trebuchet MS" w:cs="Trebuchet MS"/>
          <w:color w:val="000000"/>
          <w:sz w:val="20"/>
          <w:lang w:val="fr-FR"/>
        </w:rPr>
        <w:t>..............................................................................................................</w:t>
      </w:r>
    </w:p>
    <w:p w14:paraId="30E7A5AA" w14:textId="0E477B7C" w:rsidR="005518A2" w:rsidRDefault="005518A2" w:rsidP="000705D0">
      <w:pPr>
        <w:widowControl w:val="0"/>
        <w:spacing w:after="120"/>
        <w:ind w:left="993"/>
        <w:rPr>
          <w:rFonts w:ascii="Trebuchet MS" w:eastAsia="Trebuchet MS" w:hAnsi="Trebuchet MS" w:cs="Trebuchet MS"/>
          <w:color w:val="000000"/>
          <w:sz w:val="20"/>
          <w:lang w:val="fr-FR"/>
        </w:rPr>
      </w:pPr>
      <w:r>
        <w:rPr>
          <w:rFonts w:ascii="Trebuchet MS" w:eastAsia="Trebuchet MS" w:hAnsi="Trebuchet MS" w:cs="Trebuchet MS"/>
          <w:color w:val="000000"/>
          <w:sz w:val="20"/>
          <w:lang w:val="fr-FR"/>
        </w:rPr>
        <w:t>Validité de l’offre : 120 jours</w:t>
      </w:r>
    </w:p>
    <w:p w14:paraId="5CB37B45" w14:textId="77777777" w:rsidR="00040F22" w:rsidRPr="000705D0" w:rsidRDefault="00733D60" w:rsidP="00733D60">
      <w:pPr>
        <w:pStyle w:val="ParagrapheIndent1"/>
        <w:spacing w:line="232" w:lineRule="exact"/>
        <w:ind w:left="500"/>
        <w:jc w:val="both"/>
        <w:rPr>
          <w:i/>
          <w:color w:val="000000"/>
          <w:sz w:val="18"/>
          <w:szCs w:val="22"/>
          <w:lang w:val="fr-FR"/>
        </w:rPr>
      </w:pPr>
      <w:r w:rsidRPr="000705D0">
        <w:rPr>
          <w:i/>
          <w:color w:val="000000"/>
          <w:sz w:val="18"/>
          <w:szCs w:val="22"/>
          <w:lang w:val="fr-FR"/>
        </w:rPr>
        <w:t>Indiquer toutes précisions à apporter concernant les caractéristiques des prix.</w:t>
      </w:r>
    </w:p>
    <w:p w14:paraId="6C8CE287" w14:textId="77777777" w:rsidR="00040F22" w:rsidRPr="000705D0" w:rsidRDefault="00733D60" w:rsidP="00733D60">
      <w:pPr>
        <w:pStyle w:val="ParagrapheIndent1"/>
        <w:spacing w:after="240" w:line="232" w:lineRule="exact"/>
        <w:ind w:left="500"/>
        <w:jc w:val="both"/>
        <w:rPr>
          <w:i/>
          <w:color w:val="000000"/>
          <w:sz w:val="18"/>
          <w:szCs w:val="22"/>
          <w:lang w:val="fr-FR"/>
        </w:rPr>
      </w:pPr>
      <w:r w:rsidRPr="000705D0">
        <w:rPr>
          <w:i/>
          <w:color w:val="000000"/>
          <w:sz w:val="18"/>
          <w:szCs w:val="22"/>
          <w:lang w:val="fr-FR"/>
        </w:rPr>
        <w:t xml:space="preserve">Exemples : Le pouvoir adjudicateur pourra bénéficier des offres promotionnelles du fournisseur / les prix intègrent le montage des meubles, les véhicules sont livrés clés en mains / les prix comprennent la mise en service des appareils / la prise de mesure incluse dans les prix unitaires (marchés de </w:t>
      </w:r>
      <w:proofErr w:type="gramStart"/>
      <w:r w:rsidRPr="000705D0">
        <w:rPr>
          <w:i/>
          <w:color w:val="000000"/>
          <w:sz w:val="18"/>
          <w:szCs w:val="22"/>
          <w:lang w:val="fr-FR"/>
        </w:rPr>
        <w:t>vêtements)…</w:t>
      </w:r>
      <w:proofErr w:type="gramEnd"/>
    </w:p>
    <w:p w14:paraId="6623656A" w14:textId="77777777" w:rsidR="000705D0" w:rsidRDefault="000705D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4" w:name="ArtL1_MARVALCDC-6896-A6"/>
      <w:bookmarkEnd w:id="4"/>
    </w:p>
    <w:p w14:paraId="6ACA3317" w14:textId="77777777" w:rsidR="000705D0" w:rsidRDefault="000705D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</w:p>
    <w:p w14:paraId="73DB3FE3" w14:textId="76F687F1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r>
        <w:rPr>
          <w:rFonts w:ascii="Trebuchet MS" w:eastAsia="Trebuchet MS" w:hAnsi="Trebuchet MS" w:cs="Trebuchet MS"/>
          <w:color w:val="000000"/>
          <w:sz w:val="28"/>
          <w:lang w:val="fr-FR"/>
        </w:rPr>
        <w:t>5 - Durée / Délai d'exécution</w:t>
      </w:r>
    </w:p>
    <w:p w14:paraId="3D2EE891" w14:textId="2D4CF861" w:rsidR="00040F22" w:rsidRDefault="00733D60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 délai d'exécution des prestations imposé par l'organisme est de </w:t>
      </w:r>
      <w:r w:rsidR="006B6ABC">
        <w:rPr>
          <w:color w:val="000000"/>
          <w:lang w:val="fr-FR"/>
        </w:rPr>
        <w:t>6 semaines</w:t>
      </w:r>
      <w:r>
        <w:rPr>
          <w:color w:val="000000"/>
          <w:lang w:val="fr-FR"/>
        </w:rPr>
        <w:t>.</w:t>
      </w:r>
    </w:p>
    <w:p w14:paraId="4B9CDB51" w14:textId="011DA4A7" w:rsidR="00040F22" w:rsidRDefault="00733D60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L'exécution des prestations débute à compter de la date </w:t>
      </w:r>
      <w:r w:rsidR="006B6ABC" w:rsidRPr="00733D60">
        <w:rPr>
          <w:i/>
          <w:color w:val="000000"/>
          <w:lang w:val="fr-FR"/>
        </w:rPr>
        <w:t xml:space="preserve">fixée par </w:t>
      </w:r>
      <w:r w:rsidR="006B6ABC">
        <w:rPr>
          <w:i/>
          <w:color w:val="000000"/>
          <w:lang w:val="fr-FR"/>
        </w:rPr>
        <w:t>l’</w:t>
      </w:r>
      <w:r w:rsidR="006B6ABC" w:rsidRPr="00733D60">
        <w:rPr>
          <w:i/>
          <w:color w:val="000000"/>
          <w:lang w:val="fr-FR"/>
        </w:rPr>
        <w:t>ordre de service</w:t>
      </w:r>
      <w:r w:rsidR="006B6ABC">
        <w:rPr>
          <w:color w:val="000000"/>
          <w:lang w:val="fr-FR"/>
        </w:rPr>
        <w:t xml:space="preserve"> n°1</w:t>
      </w:r>
      <w:r>
        <w:rPr>
          <w:color w:val="000000"/>
          <w:lang w:val="fr-FR"/>
        </w:rPr>
        <w:t>.</w:t>
      </w:r>
    </w:p>
    <w:p w14:paraId="6ED8DCB4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r>
        <w:rPr>
          <w:rFonts w:ascii="Trebuchet MS" w:eastAsia="Trebuchet MS" w:hAnsi="Trebuchet MS" w:cs="Trebuchet MS"/>
          <w:color w:val="000000"/>
          <w:sz w:val="28"/>
          <w:lang w:val="fr-FR"/>
        </w:rPr>
        <w:t>6 - Modalités de règlement des comptes</w:t>
      </w:r>
    </w:p>
    <w:p w14:paraId="081D2135" w14:textId="4838DE02" w:rsidR="00896CD3" w:rsidRPr="00896CD3" w:rsidRDefault="00733D60" w:rsidP="00896CD3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Délai global de paiement : 30 jours.</w:t>
      </w:r>
      <w:r w:rsidR="00896CD3">
        <w:rPr>
          <w:color w:val="000000"/>
          <w:lang w:val="fr-FR"/>
        </w:rPr>
        <w:t xml:space="preserve"> Les demandes de paiement seront déposées sur le portail CHORUS PRO (</w:t>
      </w:r>
      <w:proofErr w:type="spellStart"/>
      <w:r w:rsidR="00896CD3">
        <w:rPr>
          <w:color w:val="000000"/>
          <w:lang w:val="fr-FR"/>
        </w:rPr>
        <w:t>N°Siret</w:t>
      </w:r>
      <w:proofErr w:type="spellEnd"/>
      <w:r w:rsidR="00896CD3">
        <w:rPr>
          <w:color w:val="000000"/>
          <w:lang w:val="fr-FR"/>
        </w:rPr>
        <w:t> :21150083000016) ou par mail à mairie.jussac@orange.fr</w:t>
      </w:r>
    </w:p>
    <w:p w14:paraId="2AE0318A" w14:textId="77777777" w:rsidR="00040F22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modalités de règlement des comptes sont définies dans les conditions de l'article 11 du CCAG-FCS. Les acomptes sont alors versés mensuellement.</w:t>
      </w:r>
    </w:p>
    <w:p w14:paraId="75D9568B" w14:textId="77777777" w:rsidR="00040F22" w:rsidRDefault="00040F22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684EE097" w14:textId="7D7B36B2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5" w:name="ArtL1_MARVALCDC-6896-A8"/>
      <w:bookmarkEnd w:id="5"/>
      <w:r>
        <w:rPr>
          <w:rFonts w:ascii="Trebuchet MS" w:eastAsia="Trebuchet MS" w:hAnsi="Trebuchet MS" w:cs="Trebuchet MS"/>
          <w:color w:val="000000"/>
          <w:sz w:val="28"/>
          <w:lang w:val="fr-FR"/>
        </w:rPr>
        <w:t>7 - Conditions d'exécution</w:t>
      </w:r>
    </w:p>
    <w:p w14:paraId="350AF1A0" w14:textId="77777777" w:rsidR="00040F22" w:rsidRDefault="00733D60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présent contrat sera soumis aux dispositions du CCAG - Fournitures Courantes et Services.</w:t>
      </w:r>
    </w:p>
    <w:p w14:paraId="6F4431E9" w14:textId="77777777" w:rsidR="00FB795F" w:rsidRDefault="00FB795F" w:rsidP="00733D60">
      <w:pPr>
        <w:pStyle w:val="ParagrapheIndent1"/>
        <w:spacing w:line="232" w:lineRule="exact"/>
        <w:rPr>
          <w:b/>
          <w:color w:val="000000"/>
          <w:sz w:val="28"/>
          <w:lang w:val="fr-FR"/>
        </w:rPr>
      </w:pPr>
    </w:p>
    <w:p w14:paraId="408466ED" w14:textId="11E091C0" w:rsidR="00040F22" w:rsidRDefault="00733D60" w:rsidP="00733D60">
      <w:pPr>
        <w:pStyle w:val="ParagrapheIndent1"/>
        <w:spacing w:line="232" w:lineRule="exact"/>
        <w:rPr>
          <w:color w:val="000000"/>
          <w:sz w:val="28"/>
          <w:lang w:val="fr-FR"/>
        </w:rPr>
      </w:pPr>
      <w:r>
        <w:rPr>
          <w:b/>
          <w:color w:val="000000"/>
          <w:sz w:val="28"/>
          <w:lang w:val="fr-FR"/>
        </w:rPr>
        <w:t>8 - Constatation de l'exécution des prestations</w:t>
      </w:r>
    </w:p>
    <w:p w14:paraId="326D6CFD" w14:textId="77777777" w:rsidR="00040F22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vérifications seront effectuées conformément articles 27 et 28 du CCAG-FCS.</w:t>
      </w:r>
    </w:p>
    <w:p w14:paraId="2AFAE60D" w14:textId="77777777" w:rsidR="00040F22" w:rsidRDefault="00040F22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765846C7" w14:textId="2E4A5E95" w:rsidR="00040F22" w:rsidRPr="000705D0" w:rsidRDefault="00FB795F" w:rsidP="00FB795F">
      <w:pPr>
        <w:pStyle w:val="ParagrapheIndent1"/>
        <w:spacing w:line="232" w:lineRule="exact"/>
        <w:jc w:val="both"/>
        <w:rPr>
          <w:b/>
          <w:bCs/>
          <w:iCs/>
          <w:lang w:val="fr-FR"/>
        </w:rPr>
      </w:pPr>
      <w:r w:rsidRPr="000705D0">
        <w:rPr>
          <w:b/>
          <w:bCs/>
          <w:iCs/>
          <w:lang w:val="fr-FR"/>
        </w:rPr>
        <w:t>C</w:t>
      </w:r>
      <w:r w:rsidR="00733D60" w:rsidRPr="000705D0">
        <w:rPr>
          <w:b/>
          <w:bCs/>
          <w:iCs/>
          <w:lang w:val="fr-FR"/>
        </w:rPr>
        <w:t>onditions de vérifications</w:t>
      </w:r>
      <w:r w:rsidRPr="000705D0">
        <w:rPr>
          <w:b/>
          <w:bCs/>
          <w:iCs/>
          <w:lang w:val="fr-FR"/>
        </w:rPr>
        <w:t> : rapports d’essais et de contrôle (buts) par une entreprise agrée.</w:t>
      </w:r>
    </w:p>
    <w:p w14:paraId="761B3937" w14:textId="77777777" w:rsidR="00FB795F" w:rsidRPr="00FB795F" w:rsidRDefault="00FB795F" w:rsidP="00FB795F">
      <w:pPr>
        <w:rPr>
          <w:lang w:val="fr-FR"/>
        </w:rPr>
      </w:pPr>
    </w:p>
    <w:p w14:paraId="24E2C4F4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6" w:name="ArtL1_MARVALCDC-6896-A10"/>
      <w:bookmarkEnd w:id="6"/>
      <w:r>
        <w:rPr>
          <w:rFonts w:ascii="Trebuchet MS" w:eastAsia="Trebuchet MS" w:hAnsi="Trebuchet MS" w:cs="Trebuchet MS"/>
          <w:color w:val="000000"/>
          <w:sz w:val="28"/>
          <w:lang w:val="fr-FR"/>
        </w:rPr>
        <w:t>9 - Décision après vérification</w:t>
      </w:r>
    </w:p>
    <w:p w14:paraId="2AAA8AA0" w14:textId="77777777" w:rsidR="00040F22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 l'issue des opérations de vérification, le pouvoir adjudicateur prendra sa décision dans les conditions prévues aux articles 29 et 30 du CCAG-FCS.</w:t>
      </w:r>
    </w:p>
    <w:p w14:paraId="6B94E8A0" w14:textId="77777777" w:rsidR="00040F22" w:rsidRDefault="00040F22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53C43D55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7" w:name="ArtL1_MARVALCDC-6896-A11"/>
      <w:bookmarkEnd w:id="7"/>
      <w:r>
        <w:rPr>
          <w:rFonts w:ascii="Trebuchet MS" w:eastAsia="Trebuchet MS" w:hAnsi="Trebuchet MS" w:cs="Trebuchet MS"/>
          <w:color w:val="000000"/>
          <w:sz w:val="28"/>
          <w:lang w:val="fr-FR"/>
        </w:rPr>
        <w:t>10 - Dérogations</w:t>
      </w:r>
    </w:p>
    <w:p w14:paraId="2A71BED2" w14:textId="77777777" w:rsidR="00040F22" w:rsidRDefault="00733D60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L'article 5 du Marché valant cahier des charges déroge à l'article 13.1.1 du CCAG - Fournitures Courantes et Services</w:t>
      </w:r>
    </w:p>
    <w:p w14:paraId="68B24911" w14:textId="77777777" w:rsidR="00040F22" w:rsidRPr="0052361D" w:rsidRDefault="00040F22">
      <w:pPr>
        <w:pStyle w:val="ParagrapheIndent1"/>
        <w:spacing w:after="240" w:line="232" w:lineRule="exact"/>
        <w:jc w:val="both"/>
        <w:rPr>
          <w:color w:val="000000"/>
          <w:sz w:val="4"/>
          <w:szCs w:val="8"/>
          <w:lang w:val="fr-FR"/>
        </w:rPr>
      </w:pPr>
    </w:p>
    <w:p w14:paraId="1AA9F5A8" w14:textId="77777777" w:rsidR="00040F22" w:rsidRDefault="00733D60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8" w:name="ArtL1_MARVALCDC-6896-A12"/>
      <w:bookmarkEnd w:id="8"/>
      <w:r>
        <w:rPr>
          <w:rFonts w:ascii="Trebuchet MS" w:eastAsia="Trebuchet MS" w:hAnsi="Trebuchet MS" w:cs="Trebuchet MS"/>
          <w:color w:val="000000"/>
          <w:sz w:val="28"/>
          <w:lang w:val="fr-FR"/>
        </w:rPr>
        <w:t>11 - Dispositions complémentaires</w:t>
      </w:r>
    </w:p>
    <w:p w14:paraId="4ECAC37D" w14:textId="71EF613F" w:rsidR="00040F22" w:rsidRPr="000705D0" w:rsidRDefault="00854970" w:rsidP="00854970">
      <w:pPr>
        <w:pStyle w:val="ParagrapheIndent1"/>
        <w:spacing w:line="232" w:lineRule="exact"/>
        <w:ind w:left="720"/>
        <w:rPr>
          <w:b/>
          <w:bCs/>
          <w:iCs/>
          <w:lang w:val="fr-FR"/>
        </w:rPr>
      </w:pPr>
      <w:r w:rsidRPr="000705D0">
        <w:rPr>
          <w:b/>
          <w:bCs/>
          <w:iCs/>
          <w:lang w:val="fr-FR"/>
        </w:rPr>
        <w:t>Se conférer au CCTP</w:t>
      </w:r>
      <w:r w:rsidR="005518A2" w:rsidRPr="000705D0">
        <w:rPr>
          <w:b/>
          <w:bCs/>
          <w:iCs/>
          <w:lang w:val="fr-FR"/>
        </w:rPr>
        <w:t xml:space="preserve"> joint</w:t>
      </w:r>
      <w:r w:rsidRPr="000705D0">
        <w:rPr>
          <w:b/>
          <w:bCs/>
          <w:iCs/>
          <w:lang w:val="fr-FR"/>
        </w:rPr>
        <w:t>.</w:t>
      </w:r>
    </w:p>
    <w:p w14:paraId="53BA6F78" w14:textId="48A9C85F" w:rsidR="00040F22" w:rsidRDefault="00040F22" w:rsidP="00733D60">
      <w:pPr>
        <w:spacing w:line="240" w:lineRule="exact"/>
        <w:ind w:left="720"/>
        <w:rPr>
          <w:i/>
        </w:rPr>
      </w:pPr>
    </w:p>
    <w:p w14:paraId="3478AF97" w14:textId="14F50DD9" w:rsidR="00896CD3" w:rsidRPr="0052361D" w:rsidRDefault="00896CD3" w:rsidP="00733D60">
      <w:pPr>
        <w:spacing w:line="240" w:lineRule="exact"/>
        <w:ind w:left="720"/>
        <w:rPr>
          <w:i/>
          <w:sz w:val="28"/>
          <w:szCs w:val="28"/>
        </w:rPr>
      </w:pPr>
    </w:p>
    <w:p w14:paraId="1820F714" w14:textId="2040DDFF" w:rsidR="00896CD3" w:rsidRPr="0052361D" w:rsidRDefault="00896CD3" w:rsidP="00733D60">
      <w:pPr>
        <w:spacing w:line="240" w:lineRule="exact"/>
        <w:ind w:left="720"/>
        <w:rPr>
          <w:i/>
          <w:sz w:val="28"/>
          <w:szCs w:val="28"/>
        </w:rPr>
      </w:pPr>
      <w:proofErr w:type="gramStart"/>
      <w:r w:rsidRPr="0052361D">
        <w:rPr>
          <w:i/>
          <w:sz w:val="28"/>
          <w:szCs w:val="28"/>
        </w:rPr>
        <w:t>RENSEIGNEMENTS :</w:t>
      </w:r>
      <w:proofErr w:type="gramEnd"/>
      <w:r w:rsidRPr="0052361D">
        <w:rPr>
          <w:i/>
          <w:sz w:val="28"/>
          <w:szCs w:val="28"/>
        </w:rPr>
        <w:t xml:space="preserve"> pour </w:t>
      </w:r>
      <w:proofErr w:type="spellStart"/>
      <w:r w:rsidRPr="0052361D">
        <w:rPr>
          <w:i/>
          <w:sz w:val="28"/>
          <w:szCs w:val="28"/>
        </w:rPr>
        <w:t>obtenir</w:t>
      </w:r>
      <w:proofErr w:type="spellEnd"/>
      <w:r w:rsidRPr="0052361D">
        <w:rPr>
          <w:i/>
          <w:sz w:val="28"/>
          <w:szCs w:val="28"/>
        </w:rPr>
        <w:t xml:space="preserve"> des </w:t>
      </w:r>
      <w:proofErr w:type="spellStart"/>
      <w:r w:rsidRPr="0052361D">
        <w:rPr>
          <w:i/>
          <w:sz w:val="28"/>
          <w:szCs w:val="28"/>
        </w:rPr>
        <w:t>renseignements</w:t>
      </w:r>
      <w:proofErr w:type="spellEnd"/>
      <w:r w:rsidRPr="0052361D">
        <w:rPr>
          <w:i/>
          <w:sz w:val="28"/>
          <w:szCs w:val="28"/>
        </w:rPr>
        <w:t xml:space="preserve"> techniques et </w:t>
      </w:r>
      <w:proofErr w:type="spellStart"/>
      <w:r w:rsidRPr="0052361D">
        <w:rPr>
          <w:i/>
          <w:sz w:val="28"/>
          <w:szCs w:val="28"/>
        </w:rPr>
        <w:t>administratifs</w:t>
      </w:r>
      <w:proofErr w:type="spellEnd"/>
      <w:r w:rsidRPr="0052361D">
        <w:rPr>
          <w:i/>
          <w:sz w:val="28"/>
          <w:szCs w:val="28"/>
        </w:rPr>
        <w:t xml:space="preserve"> sur la </w:t>
      </w:r>
      <w:proofErr w:type="spellStart"/>
      <w:r w:rsidRPr="0052361D">
        <w:rPr>
          <w:i/>
          <w:sz w:val="28"/>
          <w:szCs w:val="28"/>
        </w:rPr>
        <w:t>présente</w:t>
      </w:r>
      <w:proofErr w:type="spellEnd"/>
      <w:r w:rsidRPr="0052361D">
        <w:rPr>
          <w:i/>
          <w:sz w:val="28"/>
          <w:szCs w:val="28"/>
        </w:rPr>
        <w:t xml:space="preserve"> consultation : </w:t>
      </w:r>
      <w:proofErr w:type="spellStart"/>
      <w:r w:rsidRPr="0052361D">
        <w:rPr>
          <w:i/>
          <w:sz w:val="28"/>
          <w:szCs w:val="28"/>
        </w:rPr>
        <w:t>Mairie</w:t>
      </w:r>
      <w:proofErr w:type="spellEnd"/>
      <w:r w:rsidRPr="0052361D">
        <w:rPr>
          <w:i/>
          <w:sz w:val="28"/>
          <w:szCs w:val="28"/>
        </w:rPr>
        <w:t xml:space="preserve"> de </w:t>
      </w:r>
      <w:proofErr w:type="spellStart"/>
      <w:r w:rsidRPr="0052361D">
        <w:rPr>
          <w:i/>
          <w:sz w:val="28"/>
          <w:szCs w:val="28"/>
        </w:rPr>
        <w:t>Jussac</w:t>
      </w:r>
      <w:proofErr w:type="spellEnd"/>
      <w:r w:rsidRPr="0052361D">
        <w:rPr>
          <w:i/>
          <w:sz w:val="28"/>
          <w:szCs w:val="28"/>
        </w:rPr>
        <w:t xml:space="preserve"> 04.71.46.65.44 </w:t>
      </w:r>
      <w:proofErr w:type="spellStart"/>
      <w:r w:rsidRPr="0052361D">
        <w:rPr>
          <w:i/>
          <w:sz w:val="28"/>
          <w:szCs w:val="28"/>
        </w:rPr>
        <w:t>ou</w:t>
      </w:r>
      <w:proofErr w:type="spellEnd"/>
      <w:r w:rsidRPr="0052361D">
        <w:rPr>
          <w:i/>
          <w:sz w:val="28"/>
          <w:szCs w:val="28"/>
        </w:rPr>
        <w:t xml:space="preserve"> </w:t>
      </w:r>
      <w:hyperlink r:id="rId7" w:history="1">
        <w:r w:rsidRPr="0052361D">
          <w:rPr>
            <w:rStyle w:val="Lienhypertexte"/>
            <w:i/>
            <w:color w:val="auto"/>
            <w:sz w:val="28"/>
            <w:szCs w:val="28"/>
          </w:rPr>
          <w:t>mairie@jussac.fr</w:t>
        </w:r>
      </w:hyperlink>
    </w:p>
    <w:p w14:paraId="66B0B004" w14:textId="2CE484B7" w:rsidR="00896CD3" w:rsidRPr="0052361D" w:rsidRDefault="00896CD3" w:rsidP="00733D60">
      <w:pPr>
        <w:spacing w:line="240" w:lineRule="exact"/>
        <w:ind w:left="720"/>
        <w:rPr>
          <w:i/>
          <w:sz w:val="28"/>
          <w:szCs w:val="28"/>
        </w:rPr>
      </w:pPr>
    </w:p>
    <w:p w14:paraId="55C43BAB" w14:textId="7394434B" w:rsidR="00896CD3" w:rsidRDefault="00896CD3" w:rsidP="00733D60">
      <w:pPr>
        <w:spacing w:line="240" w:lineRule="exact"/>
        <w:ind w:left="720"/>
        <w:rPr>
          <w:i/>
          <w:sz w:val="28"/>
          <w:szCs w:val="28"/>
        </w:rPr>
      </w:pPr>
    </w:p>
    <w:p w14:paraId="19E68D8F" w14:textId="3CD15D6C" w:rsidR="000705D0" w:rsidRDefault="000705D0" w:rsidP="00733D60">
      <w:pPr>
        <w:spacing w:line="240" w:lineRule="exact"/>
        <w:ind w:left="720"/>
        <w:rPr>
          <w:i/>
          <w:sz w:val="28"/>
          <w:szCs w:val="28"/>
        </w:rPr>
      </w:pPr>
    </w:p>
    <w:p w14:paraId="46F9D419" w14:textId="77777777" w:rsidR="000705D0" w:rsidRPr="000705D0" w:rsidRDefault="000705D0" w:rsidP="00733D60">
      <w:pPr>
        <w:spacing w:line="240" w:lineRule="exact"/>
        <w:ind w:left="720"/>
        <w:rPr>
          <w:i/>
          <w:sz w:val="28"/>
          <w:szCs w:val="28"/>
        </w:rPr>
      </w:pPr>
    </w:p>
    <w:p w14:paraId="32533F5D" w14:textId="7115FCE8" w:rsidR="00040F22" w:rsidRDefault="000705D0">
      <w:pPr>
        <w:spacing w:after="160" w:line="240" w:lineRule="exact"/>
      </w:pPr>
      <w:r>
        <w:t>Le …………., ……………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20"/>
        <w:gridCol w:w="20"/>
        <w:gridCol w:w="4220"/>
      </w:tblGrid>
      <w:tr w:rsidR="00040F22" w14:paraId="451E693B" w14:textId="77777777">
        <w:trPr>
          <w:trHeight w:val="346"/>
        </w:trPr>
        <w:tc>
          <w:tcPr>
            <w:tcW w:w="4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946C" w14:textId="77777777" w:rsidR="00040F22" w:rsidRDefault="00733D60">
            <w:pPr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Signature du pouvoir adjudicateur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D191" w14:textId="77777777" w:rsidR="00040F22" w:rsidRDefault="00040F22">
            <w:pPr>
              <w:rPr>
                <w:sz w:val="2"/>
              </w:rPr>
            </w:pPr>
          </w:p>
        </w:tc>
        <w:tc>
          <w:tcPr>
            <w:tcW w:w="4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9BD1" w14:textId="77777777" w:rsidR="00040F22" w:rsidRDefault="00733D60">
            <w:pPr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Signature de l'entreprise</w:t>
            </w:r>
          </w:p>
        </w:tc>
      </w:tr>
    </w:tbl>
    <w:p w14:paraId="3AB7E123" w14:textId="77777777" w:rsidR="00040F22" w:rsidRDefault="00040F22"/>
    <w:sectPr w:rsidR="00040F22" w:rsidSect="000705D0">
      <w:footerReference w:type="default" r:id="rId8"/>
      <w:pgSz w:w="11900" w:h="16840" w:code="9"/>
      <w:pgMar w:top="510" w:right="737" w:bottom="284" w:left="737" w:header="51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14CC" w14:textId="77777777" w:rsidR="007C1E9B" w:rsidRDefault="007C1E9B" w:rsidP="000705D0">
      <w:r>
        <w:separator/>
      </w:r>
    </w:p>
  </w:endnote>
  <w:endnote w:type="continuationSeparator" w:id="0">
    <w:p w14:paraId="3613E2D9" w14:textId="77777777" w:rsidR="007C1E9B" w:rsidRDefault="007C1E9B" w:rsidP="0007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2904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BA4186" w14:textId="06289FA5" w:rsidR="000705D0" w:rsidRDefault="000705D0" w:rsidP="000705D0">
            <w:pPr>
              <w:pStyle w:val="Pieddepage0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63CEB5" w14:textId="77777777" w:rsidR="000705D0" w:rsidRDefault="000705D0">
    <w:pPr>
      <w:pStyle w:val="Pieddepage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20F7" w14:textId="77777777" w:rsidR="007C1E9B" w:rsidRDefault="007C1E9B" w:rsidP="000705D0">
      <w:r>
        <w:separator/>
      </w:r>
    </w:p>
  </w:footnote>
  <w:footnote w:type="continuationSeparator" w:id="0">
    <w:p w14:paraId="46F6B838" w14:textId="77777777" w:rsidR="007C1E9B" w:rsidRDefault="007C1E9B" w:rsidP="0007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3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22"/>
    <w:rsid w:val="00040F22"/>
    <w:rsid w:val="000705D0"/>
    <w:rsid w:val="0031164B"/>
    <w:rsid w:val="0052361D"/>
    <w:rsid w:val="005518A2"/>
    <w:rsid w:val="005D6639"/>
    <w:rsid w:val="006816FE"/>
    <w:rsid w:val="006B6ABC"/>
    <w:rsid w:val="00733D60"/>
    <w:rsid w:val="007C1E9B"/>
    <w:rsid w:val="007E0B2C"/>
    <w:rsid w:val="00854970"/>
    <w:rsid w:val="00896CD3"/>
    <w:rsid w:val="00F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971FB"/>
  <w15:docId w15:val="{2AA19363-751A-47EB-BDB9-8D95709B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010">
    <w:name w:val="style1|010"/>
    <w:qFormat/>
    <w:rPr>
      <w:rFonts w:ascii="Trebuchet MS" w:eastAsia="Trebuchet MS" w:hAnsi="Trebuchet MS" w:cs="Trebuchet MS"/>
    </w:rPr>
  </w:style>
  <w:style w:type="paragraph" w:customStyle="1" w:styleId="PiedDePage">
    <w:name w:val="PiedDePage"/>
    <w:basedOn w:val="Normal"/>
    <w:next w:val="Normal"/>
    <w:qFormat/>
    <w:rPr>
      <w:rFonts w:ascii="Trebuchet MS" w:eastAsia="Trebuchet MS" w:hAnsi="Trebuchet MS" w:cs="Trebuchet MS"/>
      <w:sz w:val="18"/>
    </w:rPr>
  </w:style>
  <w:style w:type="paragraph" w:customStyle="1" w:styleId="ParagrapheIndent1">
    <w:name w:val="ParagrapheIndent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style1">
    <w:name w:val="style1"/>
    <w:basedOn w:val="Normal"/>
    <w:next w:val="Normal"/>
    <w:qFormat/>
    <w:rPr>
      <w:rFonts w:ascii="Trebuchet MS" w:eastAsia="Trebuchet MS" w:hAnsi="Trebuchet MS" w:cs="Trebuchet MS"/>
      <w:sz w:val="20"/>
    </w:rPr>
  </w:style>
  <w:style w:type="character" w:styleId="Lienhypertexte">
    <w:name w:val="Hyperlink"/>
    <w:basedOn w:val="Policepardfaut"/>
    <w:unhideWhenUsed/>
    <w:rsid w:val="00896CD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6CD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0705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705D0"/>
    <w:rPr>
      <w:sz w:val="24"/>
      <w:szCs w:val="24"/>
    </w:rPr>
  </w:style>
  <w:style w:type="paragraph" w:styleId="Pieddepage0">
    <w:name w:val="footer"/>
    <w:basedOn w:val="Normal"/>
    <w:link w:val="PieddepageCar"/>
    <w:uiPriority w:val="99"/>
    <w:unhideWhenUsed/>
    <w:rsid w:val="000705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uiPriority w:val="99"/>
    <w:rsid w:val="00070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irie@jussac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Roussilles</dc:creator>
  <cp:lastModifiedBy>secrétaire-1</cp:lastModifiedBy>
  <cp:revision>8</cp:revision>
  <cp:lastPrinted>2023-03-10T13:43:00Z</cp:lastPrinted>
  <dcterms:created xsi:type="dcterms:W3CDTF">2023-03-10T12:44:00Z</dcterms:created>
  <dcterms:modified xsi:type="dcterms:W3CDTF">2023-03-10T13:43:00Z</dcterms:modified>
</cp:coreProperties>
</file>